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pPr w:leftFromText="180" w:rightFromText="180" w:vertAnchor="page" w:horzAnchor="margin" w:tblpY="6738"/>
        <w:tblW w:w="0" w:type="auto"/>
        <w:tblLook w:val="04A0"/>
      </w:tblPr>
      <w:tblGrid>
        <w:gridCol w:w="2478"/>
        <w:gridCol w:w="2445"/>
        <w:gridCol w:w="2445"/>
        <w:gridCol w:w="2208"/>
      </w:tblGrid>
      <w:tr w:rsidR="008C3C46" w:rsidTr="008C3C46">
        <w:trPr>
          <w:cnfStyle w:val="100000000000"/>
          <w:trHeight w:val="643"/>
        </w:trPr>
        <w:tc>
          <w:tcPr>
            <w:cnfStyle w:val="001000000000"/>
            <w:tcW w:w="2478" w:type="dxa"/>
          </w:tcPr>
          <w:p w:rsidR="008C3C46" w:rsidRDefault="008C3C46" w:rsidP="008C3C46">
            <w:pPr>
              <w:jc w:val="center"/>
            </w:pPr>
            <w:r>
              <w:t>Pass</w:t>
            </w:r>
          </w:p>
        </w:tc>
        <w:tc>
          <w:tcPr>
            <w:tcW w:w="2445" w:type="dxa"/>
          </w:tcPr>
          <w:p w:rsidR="008C3C46" w:rsidRDefault="0065191A" w:rsidP="008C3C46">
            <w:pPr>
              <w:jc w:val="center"/>
              <w:cnfStyle w:val="100000000000"/>
            </w:pPr>
            <w:r>
              <w:t>2017</w:t>
            </w:r>
            <w:r w:rsidR="008C3C46">
              <w:t xml:space="preserve"> Season Rate</w:t>
            </w:r>
          </w:p>
        </w:tc>
        <w:tc>
          <w:tcPr>
            <w:tcW w:w="2445" w:type="dxa"/>
          </w:tcPr>
          <w:p w:rsidR="008C3C46" w:rsidRDefault="008C3C46" w:rsidP="008C3C46">
            <w:pPr>
              <w:jc w:val="center"/>
              <w:cnfStyle w:val="100000000000"/>
            </w:pPr>
            <w:r>
              <w:t xml:space="preserve">Early Discount Rate         </w:t>
            </w:r>
          </w:p>
        </w:tc>
        <w:tc>
          <w:tcPr>
            <w:tcW w:w="2208" w:type="dxa"/>
          </w:tcPr>
          <w:p w:rsidR="008C3C46" w:rsidRDefault="008C3C46" w:rsidP="008C3C46">
            <w:pPr>
              <w:jc w:val="center"/>
              <w:cnfStyle w:val="100000000000"/>
            </w:pPr>
            <w:r>
              <w:t>Monthly Rates (12 Month Contract</w:t>
            </w:r>
            <w:r w:rsidR="0065191A">
              <w:t xml:space="preserve"> and $5</w:t>
            </w:r>
            <w:r w:rsidR="00570A78">
              <w:t>0 Initiation Fee</w:t>
            </w:r>
            <w:r w:rsidR="0065191A">
              <w:t xml:space="preserve"> with valid credit card</w:t>
            </w:r>
            <w:r w:rsidR="00570A78">
              <w:t>)</w:t>
            </w:r>
          </w:p>
        </w:tc>
      </w:tr>
      <w:tr w:rsidR="008C3C46" w:rsidRPr="00911D58" w:rsidTr="00570A78">
        <w:trPr>
          <w:cnfStyle w:val="000000100000"/>
          <w:trHeight w:val="643"/>
        </w:trPr>
        <w:tc>
          <w:tcPr>
            <w:cnfStyle w:val="001000000000"/>
            <w:tcW w:w="2478" w:type="dxa"/>
          </w:tcPr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Single 7 Day Green Fees</w:t>
            </w:r>
          </w:p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w/ Cart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$799</w:t>
            </w:r>
          </w:p>
          <w:p w:rsidR="008C3C46" w:rsidRDefault="008C3C46" w:rsidP="008C3C46">
            <w:pPr>
              <w:jc w:val="center"/>
              <w:cnfStyle w:val="000000100000"/>
              <w:rPr>
                <w:sz w:val="32"/>
                <w:szCs w:val="32"/>
              </w:rPr>
            </w:pPr>
          </w:p>
          <w:p w:rsidR="008C3C46" w:rsidRPr="00911D58" w:rsidRDefault="0065191A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$13</w:t>
            </w:r>
            <w:r w:rsidR="008C3C46" w:rsidRPr="00911D58">
              <w:rPr>
                <w:sz w:val="32"/>
                <w:szCs w:val="32"/>
              </w:rPr>
              <w:t>00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$650</w:t>
            </w:r>
          </w:p>
          <w:p w:rsidR="008C3C46" w:rsidRDefault="008C3C46" w:rsidP="008C3C46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</w:p>
          <w:p w:rsidR="008C3C46" w:rsidRPr="00911D58" w:rsidRDefault="008C3C46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 w:rsidRPr="00911D58">
              <w:rPr>
                <w:color w:val="00B050"/>
                <w:sz w:val="32"/>
                <w:szCs w:val="32"/>
              </w:rPr>
              <w:t>$10</w:t>
            </w:r>
            <w:r w:rsidR="0065191A">
              <w:rPr>
                <w:color w:val="00B050"/>
                <w:sz w:val="32"/>
                <w:szCs w:val="32"/>
              </w:rPr>
              <w:t>50</w:t>
            </w:r>
          </w:p>
        </w:tc>
        <w:tc>
          <w:tcPr>
            <w:tcW w:w="2208" w:type="dxa"/>
            <w:vAlign w:val="center"/>
          </w:tcPr>
          <w:p w:rsidR="008C3C46" w:rsidRPr="00911D58" w:rsidRDefault="004A6518" w:rsidP="004A6518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$95</w:t>
            </w:r>
            <w:r w:rsidR="00570A78">
              <w:rPr>
                <w:color w:val="00B050"/>
                <w:sz w:val="32"/>
                <w:szCs w:val="32"/>
              </w:rPr>
              <w:br/>
              <w:t>includes cart</w:t>
            </w:r>
          </w:p>
        </w:tc>
      </w:tr>
      <w:tr w:rsidR="008C3C46" w:rsidRPr="00911D58" w:rsidTr="00570A78">
        <w:trPr>
          <w:trHeight w:val="652"/>
        </w:trPr>
        <w:tc>
          <w:tcPr>
            <w:cnfStyle w:val="001000000000"/>
            <w:tcW w:w="2478" w:type="dxa"/>
          </w:tcPr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 xml:space="preserve">Single 5 Day Green Fees </w:t>
            </w:r>
          </w:p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w/ Cart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$575</w:t>
            </w:r>
          </w:p>
          <w:p w:rsidR="008C3C46" w:rsidRDefault="008C3C46" w:rsidP="008C3C46">
            <w:pPr>
              <w:jc w:val="center"/>
              <w:cnfStyle w:val="000000000000"/>
              <w:rPr>
                <w:sz w:val="32"/>
                <w:szCs w:val="32"/>
              </w:rPr>
            </w:pPr>
          </w:p>
          <w:p w:rsidR="008C3C46" w:rsidRPr="00911D58" w:rsidRDefault="008C3C46" w:rsidP="008C3C46">
            <w:pPr>
              <w:jc w:val="center"/>
              <w:cnfStyle w:val="000000000000"/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$</w:t>
            </w:r>
            <w:r w:rsidR="0065191A">
              <w:rPr>
                <w:sz w:val="32"/>
                <w:szCs w:val="32"/>
              </w:rPr>
              <w:t>1000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0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$475</w:t>
            </w:r>
          </w:p>
          <w:p w:rsidR="008C3C46" w:rsidRDefault="008C3C46" w:rsidP="008C3C46">
            <w:pPr>
              <w:jc w:val="center"/>
              <w:cnfStyle w:val="000000000000"/>
              <w:rPr>
                <w:color w:val="00B050"/>
                <w:sz w:val="32"/>
                <w:szCs w:val="32"/>
              </w:rPr>
            </w:pPr>
          </w:p>
          <w:p w:rsidR="008C3C46" w:rsidRPr="00911D58" w:rsidRDefault="008C3C46" w:rsidP="008C3C46">
            <w:pPr>
              <w:jc w:val="center"/>
              <w:cnfStyle w:val="000000000000"/>
              <w:rPr>
                <w:sz w:val="32"/>
                <w:szCs w:val="32"/>
              </w:rPr>
            </w:pPr>
            <w:r w:rsidRPr="00911D58">
              <w:rPr>
                <w:color w:val="00B050"/>
                <w:sz w:val="32"/>
                <w:szCs w:val="32"/>
              </w:rPr>
              <w:t>$</w:t>
            </w:r>
            <w:r w:rsidR="0065191A">
              <w:rPr>
                <w:color w:val="00B050"/>
                <w:sz w:val="32"/>
                <w:szCs w:val="32"/>
              </w:rPr>
              <w:t>850</w:t>
            </w:r>
          </w:p>
        </w:tc>
        <w:tc>
          <w:tcPr>
            <w:tcW w:w="2208" w:type="dxa"/>
            <w:vAlign w:val="center"/>
          </w:tcPr>
          <w:p w:rsidR="008C3C46" w:rsidRPr="00911D58" w:rsidRDefault="00570A78" w:rsidP="004A6518">
            <w:pPr>
              <w:jc w:val="center"/>
              <w:cnfStyle w:val="0000000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</w:t>
            </w:r>
            <w:r w:rsidR="004A6518">
              <w:rPr>
                <w:color w:val="00B050"/>
                <w:sz w:val="32"/>
                <w:szCs w:val="32"/>
              </w:rPr>
              <w:t>80</w:t>
            </w:r>
            <w:r>
              <w:rPr>
                <w:color w:val="00B050"/>
                <w:sz w:val="32"/>
                <w:szCs w:val="32"/>
              </w:rPr>
              <w:br/>
              <w:t>includes cart</w:t>
            </w:r>
          </w:p>
        </w:tc>
      </w:tr>
      <w:tr w:rsidR="008C3C46" w:rsidRPr="00911D58" w:rsidTr="00570A78">
        <w:trPr>
          <w:cnfStyle w:val="000000100000"/>
          <w:trHeight w:val="728"/>
        </w:trPr>
        <w:tc>
          <w:tcPr>
            <w:cnfStyle w:val="001000000000"/>
            <w:tcW w:w="2478" w:type="dxa"/>
          </w:tcPr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Family 7 Day Green Fees</w:t>
            </w:r>
          </w:p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w/ Cart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$875</w:t>
            </w:r>
          </w:p>
          <w:p w:rsidR="008C3C46" w:rsidRDefault="008C3C46" w:rsidP="008C3C46">
            <w:pPr>
              <w:jc w:val="center"/>
              <w:cnfStyle w:val="000000100000"/>
              <w:rPr>
                <w:sz w:val="32"/>
                <w:szCs w:val="32"/>
              </w:rPr>
            </w:pPr>
          </w:p>
          <w:p w:rsidR="008C3C46" w:rsidRPr="00911D58" w:rsidRDefault="008C3C46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$1</w:t>
            </w:r>
            <w:r w:rsidR="0065191A">
              <w:rPr>
                <w:sz w:val="32"/>
                <w:szCs w:val="32"/>
              </w:rPr>
              <w:t>700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$775</w:t>
            </w:r>
          </w:p>
          <w:p w:rsidR="008C3C46" w:rsidRDefault="008C3C46" w:rsidP="008C3C46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</w:p>
          <w:p w:rsidR="008C3C46" w:rsidRPr="00911D58" w:rsidRDefault="008C3C46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 w:rsidRPr="00911D58">
              <w:rPr>
                <w:color w:val="00B050"/>
                <w:sz w:val="32"/>
                <w:szCs w:val="32"/>
              </w:rPr>
              <w:t>$1</w:t>
            </w:r>
            <w:r w:rsidR="0065191A">
              <w:rPr>
                <w:color w:val="00B050"/>
                <w:sz w:val="32"/>
                <w:szCs w:val="32"/>
              </w:rPr>
              <w:t>450</w:t>
            </w:r>
          </w:p>
        </w:tc>
        <w:tc>
          <w:tcPr>
            <w:tcW w:w="2208" w:type="dxa"/>
            <w:vAlign w:val="center"/>
          </w:tcPr>
          <w:p w:rsidR="008C3C46" w:rsidRPr="00911D58" w:rsidRDefault="00570A78" w:rsidP="004A6518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$1</w:t>
            </w:r>
            <w:r w:rsidR="0065191A">
              <w:rPr>
                <w:color w:val="00B050"/>
                <w:sz w:val="32"/>
                <w:szCs w:val="32"/>
              </w:rPr>
              <w:t>25</w:t>
            </w:r>
            <w:r>
              <w:rPr>
                <w:color w:val="00B050"/>
                <w:sz w:val="32"/>
                <w:szCs w:val="32"/>
              </w:rPr>
              <w:br/>
              <w:t>includes cart</w:t>
            </w:r>
          </w:p>
        </w:tc>
      </w:tr>
      <w:tr w:rsidR="008C3C46" w:rsidRPr="00911D58" w:rsidTr="00570A78">
        <w:trPr>
          <w:trHeight w:val="652"/>
        </w:trPr>
        <w:tc>
          <w:tcPr>
            <w:cnfStyle w:val="001000000000"/>
            <w:tcW w:w="2478" w:type="dxa"/>
          </w:tcPr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Senior 5 Day Green Fees</w:t>
            </w:r>
          </w:p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w/ Cart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$500</w:t>
            </w:r>
          </w:p>
          <w:p w:rsidR="008C3C46" w:rsidRDefault="008C3C46" w:rsidP="008C3C46">
            <w:pPr>
              <w:jc w:val="center"/>
              <w:cnfStyle w:val="000000000000"/>
              <w:rPr>
                <w:sz w:val="32"/>
                <w:szCs w:val="32"/>
              </w:rPr>
            </w:pPr>
          </w:p>
          <w:p w:rsidR="008C3C46" w:rsidRPr="00911D58" w:rsidRDefault="008C3C46" w:rsidP="008C3C46">
            <w:pPr>
              <w:jc w:val="center"/>
              <w:cnfStyle w:val="000000000000"/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$</w:t>
            </w:r>
            <w:r w:rsidR="0065191A">
              <w:rPr>
                <w:sz w:val="32"/>
                <w:szCs w:val="32"/>
              </w:rPr>
              <w:t>900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0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$400</w:t>
            </w:r>
          </w:p>
          <w:p w:rsidR="008C3C46" w:rsidRDefault="008C3C46" w:rsidP="008C3C46">
            <w:pPr>
              <w:jc w:val="center"/>
              <w:cnfStyle w:val="000000000000"/>
              <w:rPr>
                <w:color w:val="00B050"/>
                <w:sz w:val="32"/>
                <w:szCs w:val="32"/>
              </w:rPr>
            </w:pPr>
          </w:p>
          <w:p w:rsidR="008C3C46" w:rsidRPr="00911D58" w:rsidRDefault="008C3C46" w:rsidP="008C3C46">
            <w:pPr>
              <w:jc w:val="center"/>
              <w:cnfStyle w:val="000000000000"/>
              <w:rPr>
                <w:sz w:val="32"/>
                <w:szCs w:val="32"/>
              </w:rPr>
            </w:pPr>
            <w:r w:rsidRPr="00911D58">
              <w:rPr>
                <w:color w:val="00B050"/>
                <w:sz w:val="32"/>
                <w:szCs w:val="32"/>
              </w:rPr>
              <w:t>$</w:t>
            </w:r>
            <w:r w:rsidR="0065191A">
              <w:rPr>
                <w:color w:val="00B050"/>
                <w:sz w:val="32"/>
                <w:szCs w:val="32"/>
              </w:rPr>
              <w:t>750</w:t>
            </w:r>
          </w:p>
        </w:tc>
        <w:tc>
          <w:tcPr>
            <w:tcW w:w="2208" w:type="dxa"/>
            <w:vAlign w:val="center"/>
          </w:tcPr>
          <w:p w:rsidR="008C3C46" w:rsidRPr="00911D58" w:rsidRDefault="00570A78" w:rsidP="004A6518">
            <w:pPr>
              <w:jc w:val="center"/>
              <w:cnfStyle w:val="0000000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</w:t>
            </w:r>
            <w:r w:rsidR="004A6518">
              <w:rPr>
                <w:color w:val="00B050"/>
                <w:sz w:val="32"/>
                <w:szCs w:val="32"/>
              </w:rPr>
              <w:t>70</w:t>
            </w:r>
            <w:r>
              <w:rPr>
                <w:color w:val="00B050"/>
                <w:sz w:val="32"/>
                <w:szCs w:val="32"/>
              </w:rPr>
              <w:br/>
              <w:t>includes cart</w:t>
            </w:r>
          </w:p>
        </w:tc>
      </w:tr>
      <w:tr w:rsidR="008C3C46" w:rsidRPr="00911D58" w:rsidTr="00570A78">
        <w:trPr>
          <w:cnfStyle w:val="000000100000"/>
          <w:trHeight w:val="643"/>
        </w:trPr>
        <w:tc>
          <w:tcPr>
            <w:cnfStyle w:val="001000000000"/>
            <w:tcW w:w="2478" w:type="dxa"/>
          </w:tcPr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Senior Couple (5 day) Green Fees</w:t>
            </w:r>
          </w:p>
          <w:p w:rsidR="008C3C46" w:rsidRPr="00911D58" w:rsidRDefault="008C3C46" w:rsidP="008C3C46">
            <w:pPr>
              <w:rPr>
                <w:sz w:val="32"/>
                <w:szCs w:val="32"/>
              </w:rPr>
            </w:pPr>
            <w:r w:rsidRPr="00911D58">
              <w:rPr>
                <w:sz w:val="32"/>
                <w:szCs w:val="32"/>
              </w:rPr>
              <w:t>w/ Cart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$625</w:t>
            </w:r>
          </w:p>
          <w:p w:rsidR="008C3C46" w:rsidRDefault="008C3C46" w:rsidP="008C3C46">
            <w:pPr>
              <w:jc w:val="center"/>
              <w:cnfStyle w:val="000000100000"/>
              <w:rPr>
                <w:sz w:val="32"/>
                <w:szCs w:val="32"/>
              </w:rPr>
            </w:pPr>
          </w:p>
          <w:p w:rsidR="008C3C46" w:rsidRPr="00911D58" w:rsidRDefault="0065191A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</w:t>
            </w:r>
            <w:r w:rsidR="008C3C46" w:rsidRPr="00911D58">
              <w:rPr>
                <w:sz w:val="32"/>
                <w:szCs w:val="32"/>
              </w:rPr>
              <w:t>00</w:t>
            </w:r>
          </w:p>
        </w:tc>
        <w:tc>
          <w:tcPr>
            <w:tcW w:w="2445" w:type="dxa"/>
          </w:tcPr>
          <w:p w:rsidR="008C3C46" w:rsidRPr="00911D58" w:rsidRDefault="0065191A" w:rsidP="008C3C46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$525</w:t>
            </w:r>
          </w:p>
          <w:p w:rsidR="008C3C46" w:rsidRDefault="008C3C46" w:rsidP="008C3C46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</w:p>
          <w:p w:rsidR="008C3C46" w:rsidRPr="00911D58" w:rsidRDefault="0065191A" w:rsidP="008C3C46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$105</w:t>
            </w:r>
            <w:r w:rsidR="008C3C46" w:rsidRPr="00911D58">
              <w:rPr>
                <w:color w:val="00B050"/>
                <w:sz w:val="32"/>
                <w:szCs w:val="32"/>
              </w:rPr>
              <w:t>0</w:t>
            </w:r>
          </w:p>
        </w:tc>
        <w:tc>
          <w:tcPr>
            <w:tcW w:w="2208" w:type="dxa"/>
            <w:vAlign w:val="center"/>
          </w:tcPr>
          <w:p w:rsidR="008C3C46" w:rsidRPr="00911D58" w:rsidRDefault="00570A78" w:rsidP="004A6518">
            <w:pPr>
              <w:jc w:val="center"/>
              <w:cnfStyle w:val="000000100000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$</w:t>
            </w:r>
            <w:r w:rsidR="004A6518">
              <w:rPr>
                <w:color w:val="00B050"/>
                <w:sz w:val="32"/>
                <w:szCs w:val="32"/>
              </w:rPr>
              <w:t>100</w:t>
            </w:r>
            <w:r>
              <w:rPr>
                <w:color w:val="00B050"/>
                <w:sz w:val="32"/>
                <w:szCs w:val="32"/>
              </w:rPr>
              <w:br/>
              <w:t>includes cart</w:t>
            </w:r>
          </w:p>
        </w:tc>
      </w:tr>
    </w:tbl>
    <w:p w:rsidR="002C644E" w:rsidRPr="00DC23ED" w:rsidRDefault="002C644E" w:rsidP="00DC23ED">
      <w:pPr>
        <w:jc w:val="center"/>
        <w:rPr>
          <w:sz w:val="32"/>
          <w:szCs w:val="32"/>
        </w:rPr>
      </w:pPr>
      <w:r w:rsidRPr="00911D58">
        <w:rPr>
          <w:noProof/>
          <w:sz w:val="32"/>
          <w:szCs w:val="32"/>
        </w:rPr>
        <w:drawing>
          <wp:inline distT="0" distB="0" distL="0" distR="0">
            <wp:extent cx="2943636" cy="1505160"/>
            <wp:effectExtent l="19050" t="0" r="9114" b="0"/>
            <wp:docPr id="5" name="Picture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83" w:rsidRDefault="00911D58" w:rsidP="002C644E">
      <w:pPr>
        <w:jc w:val="center"/>
        <w:rPr>
          <w:color w:val="FF0000"/>
          <w:sz w:val="44"/>
          <w:szCs w:val="52"/>
        </w:rPr>
      </w:pPr>
      <w:r w:rsidRPr="00C94FEB">
        <w:rPr>
          <w:color w:val="FF0000"/>
          <w:sz w:val="44"/>
          <w:szCs w:val="52"/>
        </w:rPr>
        <w:t>Membership Pricing Info</w:t>
      </w:r>
    </w:p>
    <w:p w:rsidR="00DC23ED" w:rsidRPr="00C94FEB" w:rsidRDefault="00DC23ED" w:rsidP="002C644E">
      <w:pPr>
        <w:jc w:val="center"/>
        <w:rPr>
          <w:color w:val="FF0000"/>
          <w:sz w:val="44"/>
          <w:szCs w:val="52"/>
        </w:rPr>
      </w:pPr>
      <w:r>
        <w:rPr>
          <w:color w:val="FF0000"/>
          <w:sz w:val="44"/>
          <w:szCs w:val="52"/>
        </w:rPr>
        <w:t>Monthly Options as low as $</w:t>
      </w:r>
      <w:r w:rsidR="004A6518">
        <w:rPr>
          <w:color w:val="FF0000"/>
          <w:sz w:val="44"/>
          <w:szCs w:val="52"/>
        </w:rPr>
        <w:t>70</w:t>
      </w:r>
    </w:p>
    <w:p w:rsidR="00606E83" w:rsidRPr="00C94FEB" w:rsidRDefault="00606E83" w:rsidP="002C644E">
      <w:pPr>
        <w:jc w:val="center"/>
        <w:rPr>
          <w:color w:val="FF0000"/>
          <w:sz w:val="44"/>
          <w:szCs w:val="52"/>
        </w:rPr>
      </w:pPr>
      <w:r w:rsidRPr="00C94FEB">
        <w:rPr>
          <w:color w:val="FF0000"/>
          <w:sz w:val="44"/>
          <w:szCs w:val="52"/>
        </w:rPr>
        <w:t>Save $100-$200 If you join by Jan</w:t>
      </w:r>
      <w:r w:rsidR="004A6518">
        <w:rPr>
          <w:color w:val="FF0000"/>
          <w:sz w:val="44"/>
          <w:szCs w:val="52"/>
        </w:rPr>
        <w:t xml:space="preserve"> </w:t>
      </w:r>
      <w:r w:rsidRPr="00C94FEB">
        <w:rPr>
          <w:color w:val="FF0000"/>
          <w:sz w:val="44"/>
          <w:szCs w:val="52"/>
        </w:rPr>
        <w:t>31</w:t>
      </w:r>
      <w:r w:rsidR="004A6518" w:rsidRPr="004A6518">
        <w:rPr>
          <w:color w:val="FF0000"/>
          <w:sz w:val="44"/>
          <w:szCs w:val="52"/>
          <w:vertAlign w:val="superscript"/>
        </w:rPr>
        <w:t>st</w:t>
      </w:r>
      <w:r w:rsidR="004A6518">
        <w:rPr>
          <w:color w:val="FF0000"/>
          <w:sz w:val="44"/>
          <w:szCs w:val="52"/>
        </w:rPr>
        <w:t xml:space="preserve"> 2017</w:t>
      </w:r>
    </w:p>
    <w:sectPr w:rsidR="00606E83" w:rsidRPr="00C94FEB" w:rsidSect="006168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FF" w:rsidRDefault="00C075FF" w:rsidP="007017F3">
      <w:pPr>
        <w:spacing w:after="0" w:line="240" w:lineRule="auto"/>
      </w:pPr>
      <w:r>
        <w:separator/>
      </w:r>
    </w:p>
  </w:endnote>
  <w:endnote w:type="continuationSeparator" w:id="0">
    <w:p w:rsidR="00C075FF" w:rsidRDefault="00C075FF" w:rsidP="0070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FF" w:rsidRDefault="00C075FF" w:rsidP="007017F3">
      <w:pPr>
        <w:spacing w:after="0" w:line="240" w:lineRule="auto"/>
      </w:pPr>
      <w:r>
        <w:separator/>
      </w:r>
    </w:p>
  </w:footnote>
  <w:footnote w:type="continuationSeparator" w:id="0">
    <w:p w:rsidR="00C075FF" w:rsidRDefault="00C075FF" w:rsidP="0070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F3" w:rsidRDefault="007017F3">
    <w:pPr>
      <w:pStyle w:val="Header"/>
    </w:pPr>
  </w:p>
  <w:p w:rsidR="007017F3" w:rsidRDefault="007017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F3"/>
    <w:rsid w:val="000C3447"/>
    <w:rsid w:val="001355FC"/>
    <w:rsid w:val="00145191"/>
    <w:rsid w:val="00165CB6"/>
    <w:rsid w:val="002878FD"/>
    <w:rsid w:val="002C644E"/>
    <w:rsid w:val="00374029"/>
    <w:rsid w:val="004829EB"/>
    <w:rsid w:val="00482D38"/>
    <w:rsid w:val="004A6518"/>
    <w:rsid w:val="00570A78"/>
    <w:rsid w:val="00606E83"/>
    <w:rsid w:val="006137BE"/>
    <w:rsid w:val="006168B4"/>
    <w:rsid w:val="0065191A"/>
    <w:rsid w:val="007017F3"/>
    <w:rsid w:val="007E1A2B"/>
    <w:rsid w:val="008C1A5C"/>
    <w:rsid w:val="008C3C46"/>
    <w:rsid w:val="00911D58"/>
    <w:rsid w:val="00A97CA5"/>
    <w:rsid w:val="00BF5032"/>
    <w:rsid w:val="00C075FF"/>
    <w:rsid w:val="00C94FEB"/>
    <w:rsid w:val="00D11AFB"/>
    <w:rsid w:val="00DB76A0"/>
    <w:rsid w:val="00DC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017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7017F3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7017F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17F3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017F3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7F3"/>
  </w:style>
  <w:style w:type="paragraph" w:styleId="Footer">
    <w:name w:val="footer"/>
    <w:basedOn w:val="Normal"/>
    <w:link w:val="FooterChar"/>
    <w:uiPriority w:val="99"/>
    <w:semiHidden/>
    <w:unhideWhenUsed/>
    <w:rsid w:val="0070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bmccormick</dc:creator>
  <cp:lastModifiedBy>bmccormick</cp:lastModifiedBy>
  <cp:revision>8</cp:revision>
  <cp:lastPrinted>2016-01-03T17:41:00Z</cp:lastPrinted>
  <dcterms:created xsi:type="dcterms:W3CDTF">2014-06-23T15:30:00Z</dcterms:created>
  <dcterms:modified xsi:type="dcterms:W3CDTF">2016-11-07T16:32:00Z</dcterms:modified>
</cp:coreProperties>
</file>